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960CE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6E0B8FCF" w14:textId="77777777" w:rsidTr="00EB28A3">
        <w:tc>
          <w:tcPr>
            <w:tcW w:w="8362" w:type="dxa"/>
          </w:tcPr>
          <w:p w14:paraId="2603777C" w14:textId="77777777" w:rsidR="00EE693D" w:rsidRPr="00EE693D" w:rsidRDefault="00AF68DD" w:rsidP="005D2404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談環境</w:t>
            </w:r>
            <w:r w:rsidR="00FD443B" w:rsidRPr="002B59CC">
              <w:rPr>
                <w:rFonts w:asciiTheme="minorEastAsia" w:hAnsiTheme="minorEastAsia" w:cs="Arial"/>
                <w:color w:val="000000" w:themeColor="text1"/>
                <w:kern w:val="0"/>
                <w:sz w:val="32"/>
                <w:szCs w:val="32"/>
                <w:shd w:val="clear" w:color="auto" w:fill="F6F0E7"/>
              </w:rPr>
              <w:t>READ THE MANUSCRIPT</w:t>
            </w:r>
            <w:r w:rsidR="009E353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–</w:t>
            </w:r>
            <w:r w:rsidR="005D240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ENVIRONMENT</w:t>
            </w:r>
          </w:p>
        </w:tc>
      </w:tr>
      <w:tr w:rsidR="00EE693D" w:rsidRPr="00EE693D" w14:paraId="47829E36" w14:textId="77777777" w:rsidTr="00EB28A3">
        <w:tc>
          <w:tcPr>
            <w:tcW w:w="8362" w:type="dxa"/>
          </w:tcPr>
          <w:p w14:paraId="4C98E824" w14:textId="77777777" w:rsidR="00EC1393" w:rsidRPr="00EC1393" w:rsidRDefault="008E600B" w:rsidP="00EC1393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三重生態觀</w:t>
            </w:r>
            <w:r w:rsidR="00045F96">
              <w:rPr>
                <w:rFonts w:ascii="標楷體" w:eastAsia="標楷體" w:hAnsi="標楷體" w:cs="Times New Roman" w:hint="eastAsia"/>
                <w:sz w:val="28"/>
                <w:szCs w:val="24"/>
              </w:rPr>
              <w:t>自然生態類生態內生態和體驗本體觀下，體驗教育的理論新生長點和實現新突破口，是創造性的設計和組織豐富多彩的經驗饗宴活動，大膽突破以往教育的固定模式和傳統形式，師生親子之間實現順暢的美善互動，對話和溝通取得了</w:t>
            </w:r>
            <w:r w:rsidR="00E33916">
              <w:rPr>
                <w:rFonts w:ascii="標楷體" w:eastAsia="標楷體" w:hAnsi="標楷體" w:cs="Times New Roman" w:hint="eastAsia"/>
                <w:sz w:val="28"/>
                <w:szCs w:val="24"/>
              </w:rPr>
              <w:t>催人淚下</w:t>
            </w:r>
            <w:r w:rsidR="006A3638">
              <w:rPr>
                <w:rFonts w:ascii="標楷體" w:eastAsia="標楷體" w:hAnsi="標楷體" w:cs="Times New Roman" w:hint="eastAsia"/>
                <w:sz w:val="28"/>
                <w:szCs w:val="24"/>
              </w:rPr>
              <w:t>的感人效果，其學術觀點注重理念創新的前言性、引</w:t>
            </w:r>
            <w:r w:rsidR="0022071D">
              <w:rPr>
                <w:rFonts w:ascii="標楷體" w:eastAsia="標楷體" w:hAnsi="標楷體" w:cs="Times New Roman" w:hint="eastAsia"/>
                <w:sz w:val="28"/>
                <w:szCs w:val="24"/>
              </w:rPr>
              <w:t>領性，而生態體驗活動則注重挑戰生命潛能，誘發生命感動，他不僅是自然生態環境體驗，也是感動生命的生存體驗，親切鮮活的生命體驗，把導引者和體驗者一起，不斷帶向新的教育境界，職場幸福和生命顛峰體驗</w:t>
            </w:r>
            <w:r w:rsidR="00EC1393" w:rsidRPr="00EC1393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14:paraId="210E954E" w14:textId="77777777" w:rsidR="00EE693D" w:rsidRPr="009E3532" w:rsidRDefault="00EC1393" w:rsidP="0022071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</w:p>
        </w:tc>
      </w:tr>
    </w:tbl>
    <w:p w14:paraId="78FC6564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05CA9D20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8FA8866" w14:textId="77777777" w:rsidR="009E3532" w:rsidRDefault="009E353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E4F9E99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5F8442D9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700574EB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C633F67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68418C7" w14:textId="77777777" w:rsidR="0022071D" w:rsidRDefault="0022071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4B75346" w14:textId="77777777" w:rsidR="0022071D" w:rsidRDefault="0022071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22071D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4649A" w14:textId="77777777" w:rsidR="007E63C7" w:rsidRDefault="007E63C7" w:rsidP="00EE693D">
      <w:r>
        <w:separator/>
      </w:r>
    </w:p>
  </w:endnote>
  <w:endnote w:type="continuationSeparator" w:id="0">
    <w:p w14:paraId="5AA18496" w14:textId="77777777" w:rsidR="007E63C7" w:rsidRDefault="007E63C7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68C24" w14:textId="77777777" w:rsidR="007E63C7" w:rsidRDefault="007E63C7" w:rsidP="00EE693D">
      <w:r>
        <w:separator/>
      </w:r>
    </w:p>
  </w:footnote>
  <w:footnote w:type="continuationSeparator" w:id="0">
    <w:p w14:paraId="42145BD6" w14:textId="77777777" w:rsidR="007E63C7" w:rsidRDefault="007E63C7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45F96"/>
    <w:rsid w:val="000820A7"/>
    <w:rsid w:val="001226FC"/>
    <w:rsid w:val="0022071D"/>
    <w:rsid w:val="00297AEA"/>
    <w:rsid w:val="002F1A41"/>
    <w:rsid w:val="00375CDB"/>
    <w:rsid w:val="003823F9"/>
    <w:rsid w:val="004E4CD9"/>
    <w:rsid w:val="005D2404"/>
    <w:rsid w:val="006A3638"/>
    <w:rsid w:val="006D7363"/>
    <w:rsid w:val="007155A8"/>
    <w:rsid w:val="00763C44"/>
    <w:rsid w:val="007C6DB3"/>
    <w:rsid w:val="007E63C7"/>
    <w:rsid w:val="008119B7"/>
    <w:rsid w:val="00873796"/>
    <w:rsid w:val="008E600B"/>
    <w:rsid w:val="00915BE6"/>
    <w:rsid w:val="009E3532"/>
    <w:rsid w:val="00A0148E"/>
    <w:rsid w:val="00A23B7C"/>
    <w:rsid w:val="00AE608A"/>
    <w:rsid w:val="00AF68DD"/>
    <w:rsid w:val="00BC1180"/>
    <w:rsid w:val="00BC23C0"/>
    <w:rsid w:val="00C4036B"/>
    <w:rsid w:val="00D01024"/>
    <w:rsid w:val="00D020EA"/>
    <w:rsid w:val="00E33916"/>
    <w:rsid w:val="00E74D50"/>
    <w:rsid w:val="00EA03A6"/>
    <w:rsid w:val="00EC1393"/>
    <w:rsid w:val="00EE693D"/>
    <w:rsid w:val="00F70D8B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3A3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7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6E5F-856E-774A-90F2-BB3B54C4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18</cp:revision>
  <dcterms:created xsi:type="dcterms:W3CDTF">2018-05-07T15:16:00Z</dcterms:created>
  <dcterms:modified xsi:type="dcterms:W3CDTF">2018-06-21T12:20:00Z</dcterms:modified>
</cp:coreProperties>
</file>